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4" w:rsidRPr="00536F34" w:rsidRDefault="00536F34" w:rsidP="00536F34">
      <w:pPr>
        <w:rPr>
          <w:rFonts w:ascii="Times New Roman" w:hAnsi="Times New Roman" w:cs="Times New Roman"/>
          <w:b/>
          <w:sz w:val="28"/>
          <w:szCs w:val="28"/>
        </w:rPr>
      </w:pPr>
      <w:r w:rsidRPr="00536F34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536F34" w:rsidRPr="00536F34" w:rsidRDefault="00536F34" w:rsidP="000478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635C" w:rsidRPr="00536F34" w:rsidRDefault="006A5D7A" w:rsidP="00047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34">
        <w:rPr>
          <w:rFonts w:ascii="Times New Roman" w:hAnsi="Times New Roman" w:cs="Times New Roman"/>
          <w:b/>
          <w:sz w:val="28"/>
          <w:szCs w:val="28"/>
        </w:rPr>
        <w:t xml:space="preserve">Порядок подачи уведомления </w:t>
      </w:r>
      <w:r w:rsidR="000478CE" w:rsidRPr="00536F34">
        <w:rPr>
          <w:rFonts w:ascii="Times New Roman" w:hAnsi="Times New Roman" w:cs="Times New Roman"/>
          <w:b/>
          <w:sz w:val="28"/>
          <w:szCs w:val="28"/>
        </w:rPr>
        <w:t xml:space="preserve"> о наличии у гражданина РФ гражданства иного государства</w:t>
      </w:r>
    </w:p>
    <w:p w:rsidR="000478CE" w:rsidRDefault="00C05F54" w:rsidP="00C0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8CE">
        <w:rPr>
          <w:rFonts w:ascii="Times New Roman" w:hAnsi="Times New Roman" w:cs="Times New Roman"/>
          <w:sz w:val="28"/>
          <w:szCs w:val="28"/>
        </w:rPr>
        <w:t>Федеральной миграционной службой РФ 28.07.2014 издан приказ № 450 «Об утверждении форм и порядка подачи уведомлений о наличии у гражданина РФ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государстве, который опубликован в Российской газете за 06.08.2014.</w:t>
      </w:r>
    </w:p>
    <w:p w:rsidR="000478CE" w:rsidRDefault="00C05F54" w:rsidP="00C0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8CE">
        <w:rPr>
          <w:rFonts w:ascii="Times New Roman" w:hAnsi="Times New Roman" w:cs="Times New Roman"/>
          <w:sz w:val="28"/>
          <w:szCs w:val="28"/>
        </w:rPr>
        <w:t>Уведомление подается лично в территориальный орган УФМС либо его структурное подразделение по месту жительства или пребывания, а при отсутствии таковых по месту фактического нахождения в РФ, либо через организацию федеральной почтовой связи при предъявлении паспорта гражданина РФ или иного документа, удостоверяющего личность, заполняется на русском языке без</w:t>
      </w:r>
      <w:r>
        <w:rPr>
          <w:rFonts w:ascii="Times New Roman" w:hAnsi="Times New Roman" w:cs="Times New Roman"/>
          <w:sz w:val="28"/>
          <w:szCs w:val="28"/>
        </w:rPr>
        <w:t xml:space="preserve"> исправлений и использования сокращений.</w:t>
      </w:r>
    </w:p>
    <w:p w:rsidR="00C05F54" w:rsidRDefault="00C05F54" w:rsidP="00C0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уведомлению прилагается копия паспорта иностранного государства либо иного документа, подтверждающего наличие иного гражданства или документа на право постоянного проживания в иностранном государстве, а представители  несовершеннолетних либо ограниченно дееспособных копию документа, подтверждающего права.</w:t>
      </w:r>
    </w:p>
    <w:p w:rsidR="006A5D7A" w:rsidRPr="000478CE" w:rsidRDefault="006A5D7A" w:rsidP="00C0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приеме уведомления в УФМС проверяется точность изложенных сведений и наличие копий необходимых документов, сличаются данные, подпись, указанные в уведомлении, с данными и  подписью в документе, удостоверяющем личность; при приеме уведомления в отделении почтовой связи сличаются данные и подпись в уведомлении с данными и подписью в документе, удостоверяющем личность.</w:t>
      </w:r>
    </w:p>
    <w:sectPr w:rsidR="006A5D7A" w:rsidRPr="000478CE" w:rsidSect="002F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46EC5"/>
    <w:rsid w:val="000478CE"/>
    <w:rsid w:val="002F605D"/>
    <w:rsid w:val="0033635C"/>
    <w:rsid w:val="00446EC5"/>
    <w:rsid w:val="00536F34"/>
    <w:rsid w:val="006A5D7A"/>
    <w:rsid w:val="00C0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cp:lastPrinted>2014-08-07T10:02:00Z</cp:lastPrinted>
  <dcterms:created xsi:type="dcterms:W3CDTF">2014-08-07T15:27:00Z</dcterms:created>
  <dcterms:modified xsi:type="dcterms:W3CDTF">2014-08-07T15:27:00Z</dcterms:modified>
</cp:coreProperties>
</file>